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35F839" w14:textId="77777777" w:rsidR="00791F20" w:rsidRPr="00725508" w:rsidRDefault="00791F20" w:rsidP="00725508">
      <w:pPr>
        <w:spacing w:line="480" w:lineRule="auto"/>
        <w:rPr>
          <w:rFonts w:ascii="Times New Roman" w:hAnsi="Times New Roman" w:cs="Times New Roman"/>
          <w:sz w:val="24"/>
          <w:szCs w:val="24"/>
        </w:rPr>
      </w:pPr>
    </w:p>
    <w:p w14:paraId="59807ECB" w14:textId="43E9E9CF" w:rsidR="00112B53" w:rsidRPr="00725508" w:rsidRDefault="00112B53" w:rsidP="00725508">
      <w:pPr>
        <w:spacing w:line="480" w:lineRule="auto"/>
        <w:rPr>
          <w:rFonts w:ascii="Times New Roman" w:hAnsi="Times New Roman" w:cs="Times New Roman"/>
          <w:sz w:val="24"/>
          <w:szCs w:val="24"/>
        </w:rPr>
      </w:pPr>
    </w:p>
    <w:p w14:paraId="7FBB768C" w14:textId="55BFDC95" w:rsidR="00112B53" w:rsidRPr="00725508" w:rsidRDefault="00112B53" w:rsidP="00725508">
      <w:pPr>
        <w:spacing w:line="480" w:lineRule="auto"/>
        <w:rPr>
          <w:rFonts w:ascii="Times New Roman" w:hAnsi="Times New Roman" w:cs="Times New Roman"/>
          <w:sz w:val="24"/>
          <w:szCs w:val="24"/>
        </w:rPr>
      </w:pPr>
    </w:p>
    <w:p w14:paraId="3C7E268E" w14:textId="4E99FB0A" w:rsidR="00112B53" w:rsidRPr="00725508" w:rsidRDefault="00112B53" w:rsidP="00725508">
      <w:pPr>
        <w:spacing w:line="480" w:lineRule="auto"/>
        <w:rPr>
          <w:rFonts w:ascii="Times New Roman" w:hAnsi="Times New Roman" w:cs="Times New Roman"/>
          <w:sz w:val="24"/>
          <w:szCs w:val="24"/>
        </w:rPr>
      </w:pPr>
    </w:p>
    <w:p w14:paraId="0440863A" w14:textId="3A6A1F82" w:rsidR="00112B53" w:rsidRPr="00725508" w:rsidRDefault="00112B53" w:rsidP="00725508">
      <w:pPr>
        <w:spacing w:line="480" w:lineRule="auto"/>
        <w:rPr>
          <w:rFonts w:ascii="Times New Roman" w:hAnsi="Times New Roman" w:cs="Times New Roman"/>
          <w:sz w:val="24"/>
          <w:szCs w:val="24"/>
        </w:rPr>
      </w:pPr>
    </w:p>
    <w:p w14:paraId="1447A029" w14:textId="1AD807E2" w:rsidR="00112B53" w:rsidRPr="00725508" w:rsidRDefault="00112B53" w:rsidP="00725508">
      <w:pPr>
        <w:spacing w:line="480" w:lineRule="auto"/>
        <w:rPr>
          <w:rFonts w:ascii="Times New Roman" w:hAnsi="Times New Roman" w:cs="Times New Roman"/>
          <w:sz w:val="24"/>
          <w:szCs w:val="24"/>
        </w:rPr>
      </w:pPr>
    </w:p>
    <w:p w14:paraId="6CB32B69" w14:textId="309551D5" w:rsidR="00112B53" w:rsidRPr="00725508" w:rsidRDefault="00112B53" w:rsidP="00725508">
      <w:pPr>
        <w:spacing w:line="480" w:lineRule="auto"/>
        <w:rPr>
          <w:rFonts w:ascii="Times New Roman" w:hAnsi="Times New Roman" w:cs="Times New Roman"/>
          <w:sz w:val="24"/>
          <w:szCs w:val="24"/>
        </w:rPr>
      </w:pPr>
    </w:p>
    <w:p w14:paraId="6B71276D" w14:textId="6F0272A3" w:rsidR="00112B53" w:rsidRPr="00725508" w:rsidRDefault="00112B53" w:rsidP="00725508">
      <w:pPr>
        <w:spacing w:line="480" w:lineRule="auto"/>
        <w:rPr>
          <w:rFonts w:ascii="Times New Roman" w:hAnsi="Times New Roman" w:cs="Times New Roman"/>
          <w:sz w:val="24"/>
          <w:szCs w:val="24"/>
        </w:rPr>
      </w:pPr>
    </w:p>
    <w:p w14:paraId="28E37371" w14:textId="1358B293" w:rsidR="00112B53" w:rsidRPr="00725508" w:rsidRDefault="00112B53" w:rsidP="00725508">
      <w:pPr>
        <w:spacing w:line="480" w:lineRule="auto"/>
        <w:rPr>
          <w:rFonts w:ascii="Times New Roman" w:hAnsi="Times New Roman" w:cs="Times New Roman"/>
          <w:sz w:val="24"/>
          <w:szCs w:val="24"/>
        </w:rPr>
      </w:pPr>
    </w:p>
    <w:p w14:paraId="31920D81" w14:textId="0AB1D64B" w:rsidR="00112B53" w:rsidRPr="00EF1CE3" w:rsidRDefault="005A24DF" w:rsidP="00CA3A26">
      <w:pPr>
        <w:spacing w:line="480" w:lineRule="auto"/>
        <w:jc w:val="center"/>
        <w:rPr>
          <w:rFonts w:ascii="Times New Roman" w:hAnsi="Times New Roman" w:cs="Times New Roman"/>
          <w:bCs/>
          <w:sz w:val="24"/>
          <w:szCs w:val="24"/>
        </w:rPr>
      </w:pPr>
      <w:r w:rsidRPr="00EF1CE3">
        <w:rPr>
          <w:rFonts w:ascii="Times New Roman" w:hAnsi="Times New Roman" w:cs="Times New Roman"/>
          <w:bCs/>
          <w:sz w:val="24"/>
          <w:szCs w:val="24"/>
        </w:rPr>
        <w:t>Differences and similarities between Universities and high schools</w:t>
      </w:r>
    </w:p>
    <w:p w14:paraId="2E6D7C03" w14:textId="5379336C" w:rsidR="00112B53" w:rsidRPr="00EF1CE3" w:rsidRDefault="005A24DF" w:rsidP="00725508">
      <w:pPr>
        <w:spacing w:line="480" w:lineRule="auto"/>
        <w:jc w:val="center"/>
        <w:rPr>
          <w:rFonts w:ascii="Times New Roman" w:hAnsi="Times New Roman" w:cs="Times New Roman"/>
          <w:bCs/>
          <w:sz w:val="24"/>
          <w:szCs w:val="24"/>
        </w:rPr>
      </w:pPr>
      <w:r w:rsidRPr="00EF1CE3">
        <w:rPr>
          <w:rFonts w:ascii="Times New Roman" w:hAnsi="Times New Roman" w:cs="Times New Roman"/>
          <w:bCs/>
          <w:sz w:val="24"/>
          <w:szCs w:val="24"/>
        </w:rPr>
        <w:t>Student’s Name</w:t>
      </w:r>
    </w:p>
    <w:p w14:paraId="52DAA581" w14:textId="6D4B28A8" w:rsidR="00112B53" w:rsidRPr="00EF1CE3" w:rsidRDefault="005A24DF" w:rsidP="00725508">
      <w:pPr>
        <w:spacing w:line="480" w:lineRule="auto"/>
        <w:jc w:val="center"/>
        <w:rPr>
          <w:rFonts w:ascii="Times New Roman" w:hAnsi="Times New Roman" w:cs="Times New Roman"/>
          <w:bCs/>
          <w:sz w:val="24"/>
          <w:szCs w:val="24"/>
        </w:rPr>
      </w:pPr>
      <w:r w:rsidRPr="00EF1CE3">
        <w:rPr>
          <w:rFonts w:ascii="Times New Roman" w:hAnsi="Times New Roman" w:cs="Times New Roman"/>
          <w:bCs/>
          <w:sz w:val="24"/>
          <w:szCs w:val="24"/>
        </w:rPr>
        <w:t>Institutional Affiliation</w:t>
      </w:r>
    </w:p>
    <w:p w14:paraId="7763AD70" w14:textId="10C3BBC2" w:rsidR="00112B53" w:rsidRPr="00EF1CE3" w:rsidRDefault="005A24DF" w:rsidP="00725508">
      <w:pPr>
        <w:spacing w:line="480" w:lineRule="auto"/>
        <w:jc w:val="center"/>
        <w:rPr>
          <w:rFonts w:ascii="Times New Roman" w:hAnsi="Times New Roman" w:cs="Times New Roman"/>
          <w:bCs/>
          <w:sz w:val="24"/>
          <w:szCs w:val="24"/>
        </w:rPr>
      </w:pPr>
      <w:r w:rsidRPr="00EF1CE3">
        <w:rPr>
          <w:rFonts w:ascii="Times New Roman" w:hAnsi="Times New Roman" w:cs="Times New Roman"/>
          <w:bCs/>
          <w:sz w:val="24"/>
          <w:szCs w:val="24"/>
        </w:rPr>
        <w:t xml:space="preserve">Date </w:t>
      </w:r>
    </w:p>
    <w:p w14:paraId="12880AF1" w14:textId="77777777" w:rsidR="00725508" w:rsidRDefault="00725508" w:rsidP="00725508">
      <w:pPr>
        <w:spacing w:line="480" w:lineRule="auto"/>
        <w:rPr>
          <w:rFonts w:ascii="Times New Roman" w:hAnsi="Times New Roman" w:cs="Times New Roman"/>
          <w:b/>
          <w:bCs/>
          <w:sz w:val="24"/>
          <w:szCs w:val="24"/>
        </w:rPr>
      </w:pPr>
    </w:p>
    <w:p w14:paraId="6536B1FC" w14:textId="77777777" w:rsidR="00F54293" w:rsidRDefault="00F54293" w:rsidP="00725508">
      <w:pPr>
        <w:spacing w:line="480" w:lineRule="auto"/>
        <w:jc w:val="center"/>
        <w:rPr>
          <w:rFonts w:ascii="Times New Roman" w:hAnsi="Times New Roman" w:cs="Times New Roman"/>
          <w:b/>
          <w:bCs/>
          <w:sz w:val="24"/>
          <w:szCs w:val="24"/>
        </w:rPr>
      </w:pPr>
    </w:p>
    <w:p w14:paraId="3AE5A693" w14:textId="77777777" w:rsidR="00F54293" w:rsidRDefault="00F54293" w:rsidP="00725508">
      <w:pPr>
        <w:spacing w:line="480" w:lineRule="auto"/>
        <w:jc w:val="center"/>
        <w:rPr>
          <w:rFonts w:ascii="Times New Roman" w:hAnsi="Times New Roman" w:cs="Times New Roman"/>
          <w:b/>
          <w:bCs/>
          <w:sz w:val="24"/>
          <w:szCs w:val="24"/>
        </w:rPr>
      </w:pPr>
    </w:p>
    <w:p w14:paraId="1AD90065" w14:textId="77777777" w:rsidR="00F54293" w:rsidRDefault="00F54293" w:rsidP="00725508">
      <w:pPr>
        <w:spacing w:line="480" w:lineRule="auto"/>
        <w:jc w:val="center"/>
        <w:rPr>
          <w:rFonts w:ascii="Times New Roman" w:hAnsi="Times New Roman" w:cs="Times New Roman"/>
          <w:b/>
          <w:bCs/>
          <w:sz w:val="24"/>
          <w:szCs w:val="24"/>
        </w:rPr>
      </w:pPr>
    </w:p>
    <w:p w14:paraId="1C164F91" w14:textId="77777777" w:rsidR="00F54293" w:rsidRDefault="00F54293" w:rsidP="00725508">
      <w:pPr>
        <w:spacing w:line="480" w:lineRule="auto"/>
        <w:jc w:val="center"/>
        <w:rPr>
          <w:rFonts w:ascii="Times New Roman" w:hAnsi="Times New Roman" w:cs="Times New Roman"/>
          <w:b/>
          <w:bCs/>
          <w:sz w:val="24"/>
          <w:szCs w:val="24"/>
        </w:rPr>
      </w:pPr>
    </w:p>
    <w:p w14:paraId="21A102EB" w14:textId="4F416D98" w:rsidR="00112B53" w:rsidRPr="00725508" w:rsidRDefault="005A24DF" w:rsidP="00725508">
      <w:pPr>
        <w:spacing w:line="480" w:lineRule="auto"/>
        <w:jc w:val="center"/>
        <w:rPr>
          <w:rFonts w:ascii="Times New Roman" w:hAnsi="Times New Roman" w:cs="Times New Roman"/>
          <w:b/>
          <w:bCs/>
          <w:sz w:val="24"/>
          <w:szCs w:val="24"/>
        </w:rPr>
      </w:pPr>
      <w:r w:rsidRPr="00725508">
        <w:rPr>
          <w:rFonts w:ascii="Times New Roman" w:hAnsi="Times New Roman" w:cs="Times New Roman"/>
          <w:b/>
          <w:bCs/>
          <w:sz w:val="24"/>
          <w:szCs w:val="24"/>
        </w:rPr>
        <w:lastRenderedPageBreak/>
        <w:t>Introduction</w:t>
      </w:r>
    </w:p>
    <w:p w14:paraId="3B56BACC" w14:textId="39D41D22" w:rsidR="00725508" w:rsidRDefault="005A24DF" w:rsidP="00725508">
      <w:pPr>
        <w:spacing w:line="480" w:lineRule="auto"/>
        <w:rPr>
          <w:rFonts w:ascii="Times New Roman" w:hAnsi="Times New Roman" w:cs="Times New Roman"/>
          <w:sz w:val="24"/>
          <w:szCs w:val="24"/>
        </w:rPr>
      </w:pPr>
      <w:r w:rsidRPr="00725508">
        <w:rPr>
          <w:rFonts w:ascii="Times New Roman" w:hAnsi="Times New Roman" w:cs="Times New Roman"/>
          <w:sz w:val="24"/>
          <w:szCs w:val="24"/>
        </w:rPr>
        <w:t xml:space="preserve"> </w:t>
      </w:r>
      <w:r w:rsidR="005B449E">
        <w:rPr>
          <w:rFonts w:ascii="Times New Roman" w:hAnsi="Times New Roman" w:cs="Times New Roman"/>
          <w:sz w:val="24"/>
          <w:szCs w:val="24"/>
        </w:rPr>
        <w:tab/>
      </w:r>
      <w:r w:rsidRPr="00725508">
        <w:rPr>
          <w:rFonts w:ascii="Times New Roman" w:hAnsi="Times New Roman" w:cs="Times New Roman"/>
          <w:sz w:val="24"/>
          <w:szCs w:val="24"/>
        </w:rPr>
        <w:t xml:space="preserve">This paper explores the differences and similarities between a university and </w:t>
      </w:r>
      <w:r w:rsidR="00CA3A26" w:rsidRPr="00725508">
        <w:rPr>
          <w:rFonts w:ascii="Times New Roman" w:hAnsi="Times New Roman" w:cs="Times New Roman"/>
          <w:sz w:val="24"/>
          <w:szCs w:val="24"/>
        </w:rPr>
        <w:t>a</w:t>
      </w:r>
      <w:r w:rsidRPr="00725508">
        <w:rPr>
          <w:rFonts w:ascii="Times New Roman" w:hAnsi="Times New Roman" w:cs="Times New Roman"/>
          <w:sz w:val="24"/>
          <w:szCs w:val="24"/>
        </w:rPr>
        <w:t xml:space="preserve"> </w:t>
      </w:r>
      <w:r w:rsidR="00CE6DC6" w:rsidRPr="00725508">
        <w:rPr>
          <w:rFonts w:ascii="Times New Roman" w:hAnsi="Times New Roman" w:cs="Times New Roman"/>
          <w:sz w:val="24"/>
          <w:szCs w:val="24"/>
        </w:rPr>
        <w:t>high school</w:t>
      </w:r>
      <w:r w:rsidRPr="00725508">
        <w:rPr>
          <w:rFonts w:ascii="Times New Roman" w:hAnsi="Times New Roman" w:cs="Times New Roman"/>
          <w:sz w:val="24"/>
          <w:szCs w:val="24"/>
        </w:rPr>
        <w:t xml:space="preserve">. A university is a </w:t>
      </w:r>
      <w:r w:rsidRPr="00725508">
        <w:rPr>
          <w:rFonts w:ascii="Times New Roman" w:hAnsi="Times New Roman" w:cs="Times New Roman"/>
          <w:sz w:val="24"/>
          <w:szCs w:val="24"/>
        </w:rPr>
        <w:t>high- level educational institution in which a learner studies for degrees and is entailed by broad academic research.</w:t>
      </w:r>
      <w:r>
        <w:rPr>
          <w:rFonts w:ascii="Times New Roman" w:hAnsi="Times New Roman" w:cs="Times New Roman"/>
          <w:sz w:val="24"/>
          <w:szCs w:val="24"/>
        </w:rPr>
        <w:t xml:space="preserve"> </w:t>
      </w:r>
      <w:r w:rsidR="00CA3A26">
        <w:rPr>
          <w:rFonts w:ascii="Times New Roman" w:hAnsi="Times New Roman" w:cs="Times New Roman"/>
          <w:sz w:val="24"/>
          <w:szCs w:val="24"/>
        </w:rPr>
        <w:t>A</w:t>
      </w:r>
      <w:r>
        <w:rPr>
          <w:rFonts w:ascii="Times New Roman" w:hAnsi="Times New Roman" w:cs="Times New Roman"/>
          <w:sz w:val="24"/>
          <w:szCs w:val="24"/>
        </w:rPr>
        <w:t xml:space="preserve"> </w:t>
      </w:r>
      <w:r w:rsidR="00CE6DC6">
        <w:rPr>
          <w:rFonts w:ascii="Times New Roman" w:hAnsi="Times New Roman" w:cs="Times New Roman"/>
          <w:sz w:val="24"/>
          <w:szCs w:val="24"/>
        </w:rPr>
        <w:t>high school</w:t>
      </w:r>
      <w:r>
        <w:rPr>
          <w:rFonts w:ascii="Times New Roman" w:hAnsi="Times New Roman" w:cs="Times New Roman"/>
          <w:sz w:val="24"/>
          <w:szCs w:val="24"/>
        </w:rPr>
        <w:t xml:space="preserve"> is basically a secondary school.</w:t>
      </w:r>
      <w:r w:rsidR="00CE6DC6">
        <w:rPr>
          <w:rFonts w:ascii="Times New Roman" w:hAnsi="Times New Roman" w:cs="Times New Roman"/>
          <w:sz w:val="24"/>
          <w:szCs w:val="24"/>
        </w:rPr>
        <w:t xml:space="preserve"> It is above the primary education and below colleges.</w:t>
      </w:r>
    </w:p>
    <w:p w14:paraId="2B5F282C" w14:textId="7E8C9FFB" w:rsidR="00725508" w:rsidRDefault="005A24DF" w:rsidP="0072550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B449E">
        <w:rPr>
          <w:rFonts w:ascii="Times New Roman" w:hAnsi="Times New Roman" w:cs="Times New Roman"/>
          <w:sz w:val="24"/>
          <w:szCs w:val="24"/>
        </w:rPr>
        <w:tab/>
      </w:r>
      <w:r>
        <w:rPr>
          <w:rFonts w:ascii="Times New Roman" w:hAnsi="Times New Roman" w:cs="Times New Roman"/>
          <w:sz w:val="24"/>
          <w:szCs w:val="24"/>
        </w:rPr>
        <w:t xml:space="preserve">One of the significant </w:t>
      </w:r>
      <w:r w:rsidR="00CE6DC6">
        <w:rPr>
          <w:rFonts w:ascii="Times New Roman" w:hAnsi="Times New Roman" w:cs="Times New Roman"/>
          <w:sz w:val="24"/>
          <w:szCs w:val="24"/>
        </w:rPr>
        <w:t>similarities</w:t>
      </w:r>
      <w:r>
        <w:rPr>
          <w:rFonts w:ascii="Times New Roman" w:hAnsi="Times New Roman" w:cs="Times New Roman"/>
          <w:sz w:val="24"/>
          <w:szCs w:val="24"/>
        </w:rPr>
        <w:t xml:space="preserve"> between a school and a university is that university students, just as </w:t>
      </w:r>
      <w:r w:rsidR="00CE6DC6">
        <w:rPr>
          <w:rFonts w:ascii="Times New Roman" w:hAnsi="Times New Roman" w:cs="Times New Roman"/>
          <w:sz w:val="24"/>
          <w:szCs w:val="24"/>
        </w:rPr>
        <w:t>high school</w:t>
      </w:r>
      <w:r>
        <w:rPr>
          <w:rFonts w:ascii="Times New Roman" w:hAnsi="Times New Roman" w:cs="Times New Roman"/>
          <w:sz w:val="24"/>
          <w:szCs w:val="24"/>
        </w:rPr>
        <w:t xml:space="preserve"> students have to work on papers, questions, assignments, and texts</w:t>
      </w:r>
      <w:r w:rsidR="009344A3" w:rsidRPr="009344A3">
        <w:t xml:space="preserve"> </w:t>
      </w:r>
      <w:r w:rsidR="009344A3">
        <w:t>(</w:t>
      </w:r>
      <w:r w:rsidR="009344A3">
        <w:rPr>
          <w:rFonts w:ascii="Times New Roman" w:hAnsi="Times New Roman" w:cs="Times New Roman"/>
          <w:sz w:val="24"/>
          <w:szCs w:val="24"/>
        </w:rPr>
        <w:t>Baker LeTendre, 2005)</w:t>
      </w:r>
      <w:r w:rsidRPr="009344A3">
        <w:rPr>
          <w:rFonts w:ascii="Times New Roman" w:hAnsi="Times New Roman" w:cs="Times New Roman"/>
          <w:sz w:val="24"/>
          <w:szCs w:val="24"/>
        </w:rPr>
        <w:t>.</w:t>
      </w:r>
      <w:r w:rsidR="00CE6DC6">
        <w:rPr>
          <w:rFonts w:ascii="Times New Roman" w:hAnsi="Times New Roman" w:cs="Times New Roman"/>
          <w:sz w:val="24"/>
          <w:szCs w:val="24"/>
        </w:rPr>
        <w:t xml:space="preserve"> The course that one chooses at university is usually dictated by the course or the subjects they took</w:t>
      </w:r>
      <w:r w:rsidR="00FD7722">
        <w:rPr>
          <w:rFonts w:ascii="Times New Roman" w:hAnsi="Times New Roman" w:cs="Times New Roman"/>
          <w:sz w:val="24"/>
          <w:szCs w:val="24"/>
        </w:rPr>
        <w:t xml:space="preserve"> </w:t>
      </w:r>
      <w:r w:rsidR="00CE6DC6">
        <w:rPr>
          <w:rFonts w:ascii="Times New Roman" w:hAnsi="Times New Roman" w:cs="Times New Roman"/>
          <w:sz w:val="24"/>
          <w:szCs w:val="24"/>
        </w:rPr>
        <w:t xml:space="preserve">at the </w:t>
      </w:r>
      <w:r w:rsidR="00CA3A26">
        <w:rPr>
          <w:rFonts w:ascii="Times New Roman" w:hAnsi="Times New Roman" w:cs="Times New Roman"/>
          <w:sz w:val="24"/>
          <w:szCs w:val="24"/>
        </w:rPr>
        <w:t>high school</w:t>
      </w:r>
      <w:r w:rsidR="00CE6DC6">
        <w:rPr>
          <w:rFonts w:ascii="Times New Roman" w:hAnsi="Times New Roman" w:cs="Times New Roman"/>
          <w:sz w:val="24"/>
          <w:szCs w:val="24"/>
        </w:rPr>
        <w:t xml:space="preserve"> level. In both </w:t>
      </w:r>
      <w:r w:rsidR="00FD7722">
        <w:rPr>
          <w:rFonts w:ascii="Times New Roman" w:hAnsi="Times New Roman" w:cs="Times New Roman"/>
          <w:sz w:val="24"/>
          <w:szCs w:val="24"/>
        </w:rPr>
        <w:t xml:space="preserve">levels of learning, there is a person with the </w:t>
      </w:r>
      <w:r w:rsidR="00CA3A26">
        <w:rPr>
          <w:rFonts w:ascii="Times New Roman" w:hAnsi="Times New Roman" w:cs="Times New Roman"/>
          <w:sz w:val="24"/>
          <w:szCs w:val="24"/>
        </w:rPr>
        <w:t>mandate and</w:t>
      </w:r>
      <w:r w:rsidR="00FD7722">
        <w:rPr>
          <w:rFonts w:ascii="Times New Roman" w:hAnsi="Times New Roman" w:cs="Times New Roman"/>
          <w:sz w:val="24"/>
          <w:szCs w:val="24"/>
        </w:rPr>
        <w:t xml:space="preserve"> authority of ensuring that the students learn and achieve the set goals and objectives of education. The teacher also has the responsibility of testing the </w:t>
      </w:r>
      <w:r w:rsidR="00CA3A26">
        <w:rPr>
          <w:rFonts w:ascii="Times New Roman" w:hAnsi="Times New Roman" w:cs="Times New Roman"/>
          <w:sz w:val="24"/>
          <w:szCs w:val="24"/>
        </w:rPr>
        <w:t>student’s</w:t>
      </w:r>
      <w:r w:rsidR="00FD7722">
        <w:rPr>
          <w:rFonts w:ascii="Times New Roman" w:hAnsi="Times New Roman" w:cs="Times New Roman"/>
          <w:sz w:val="24"/>
          <w:szCs w:val="24"/>
        </w:rPr>
        <w:t xml:space="preserve"> level of understanding. In both levels of learning, the student meets a new friend and diverse cultures, and this provides a field necessary for the growth of the learner, intellectually, emotionally, and physically. </w:t>
      </w:r>
    </w:p>
    <w:p w14:paraId="406CB57F" w14:textId="1F96FFFB" w:rsidR="00FD7722" w:rsidRDefault="005A24DF" w:rsidP="005B449E">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Some of the s</w:t>
      </w:r>
      <w:r>
        <w:rPr>
          <w:rFonts w:ascii="Times New Roman" w:hAnsi="Times New Roman" w:cs="Times New Roman"/>
          <w:sz w:val="24"/>
          <w:szCs w:val="24"/>
        </w:rPr>
        <w:t xml:space="preserve">ignificant differences include; </w:t>
      </w:r>
      <w:r w:rsidR="00F06EEC">
        <w:rPr>
          <w:rFonts w:ascii="Times New Roman" w:hAnsi="Times New Roman" w:cs="Times New Roman"/>
          <w:sz w:val="24"/>
          <w:szCs w:val="24"/>
        </w:rPr>
        <w:t xml:space="preserve">in university, there is much independent learning than in </w:t>
      </w:r>
      <w:r w:rsidR="00CA3A26">
        <w:rPr>
          <w:rFonts w:ascii="Times New Roman" w:hAnsi="Times New Roman" w:cs="Times New Roman"/>
          <w:sz w:val="24"/>
          <w:szCs w:val="24"/>
        </w:rPr>
        <w:t>high school</w:t>
      </w:r>
      <w:r w:rsidR="00F06EEC">
        <w:rPr>
          <w:rFonts w:ascii="Times New Roman" w:hAnsi="Times New Roman" w:cs="Times New Roman"/>
          <w:sz w:val="24"/>
          <w:szCs w:val="24"/>
        </w:rPr>
        <w:t xml:space="preserve">. </w:t>
      </w:r>
      <w:r w:rsidR="00EF1CE3">
        <w:rPr>
          <w:rFonts w:ascii="Times New Roman" w:hAnsi="Times New Roman" w:cs="Times New Roman"/>
          <w:sz w:val="24"/>
          <w:szCs w:val="24"/>
        </w:rPr>
        <w:t>Moore (1973) observes that m</w:t>
      </w:r>
      <w:r w:rsidR="00F06EEC">
        <w:rPr>
          <w:rFonts w:ascii="Times New Roman" w:hAnsi="Times New Roman" w:cs="Times New Roman"/>
          <w:sz w:val="24"/>
          <w:szCs w:val="24"/>
        </w:rPr>
        <w:t xml:space="preserve">ost hours are </w:t>
      </w:r>
      <w:r w:rsidR="00CA3A26">
        <w:rPr>
          <w:rFonts w:ascii="Times New Roman" w:hAnsi="Times New Roman" w:cs="Times New Roman"/>
          <w:sz w:val="24"/>
          <w:szCs w:val="24"/>
        </w:rPr>
        <w:t>spent</w:t>
      </w:r>
      <w:r w:rsidR="00F06EEC">
        <w:rPr>
          <w:rFonts w:ascii="Times New Roman" w:hAnsi="Times New Roman" w:cs="Times New Roman"/>
          <w:sz w:val="24"/>
          <w:szCs w:val="24"/>
        </w:rPr>
        <w:t xml:space="preserve"> in reading and doing assignments on content learned during lecturers</w:t>
      </w:r>
      <w:r w:rsidR="00B07EDD">
        <w:rPr>
          <w:rFonts w:ascii="Times New Roman" w:hAnsi="Times New Roman" w:cs="Times New Roman"/>
          <w:sz w:val="24"/>
          <w:szCs w:val="24"/>
        </w:rPr>
        <w:t xml:space="preserve">. In </w:t>
      </w:r>
      <w:r w:rsidR="00CA3A26">
        <w:rPr>
          <w:rFonts w:ascii="Times New Roman" w:hAnsi="Times New Roman" w:cs="Times New Roman"/>
          <w:sz w:val="24"/>
          <w:szCs w:val="24"/>
        </w:rPr>
        <w:t>high school</w:t>
      </w:r>
      <w:r w:rsidR="00B07EDD">
        <w:rPr>
          <w:rFonts w:ascii="Times New Roman" w:hAnsi="Times New Roman" w:cs="Times New Roman"/>
          <w:sz w:val="24"/>
          <w:szCs w:val="24"/>
        </w:rPr>
        <w:t xml:space="preserve">, all new content is covered in the classroom by the teacher. The schedule in high school is more flexible, and there is usually a lot of time between the classes, unlike the case in high school, where the timetable dictates everything. In university there is some distance between the classes where one can move from different buildings and switch at classes at their own wish. In </w:t>
      </w:r>
      <w:r w:rsidR="00CA3A26">
        <w:rPr>
          <w:rFonts w:ascii="Times New Roman" w:hAnsi="Times New Roman" w:cs="Times New Roman"/>
          <w:sz w:val="24"/>
          <w:szCs w:val="24"/>
        </w:rPr>
        <w:t>high school</w:t>
      </w:r>
      <w:r w:rsidR="00B07EDD">
        <w:rPr>
          <w:rFonts w:ascii="Times New Roman" w:hAnsi="Times New Roman" w:cs="Times New Roman"/>
          <w:sz w:val="24"/>
          <w:szCs w:val="24"/>
        </w:rPr>
        <w:t xml:space="preserve">, movements are from classroom to classroom. In the university, one is treated </w:t>
      </w:r>
      <w:r w:rsidR="00CA3A26">
        <w:rPr>
          <w:rFonts w:ascii="Times New Roman" w:hAnsi="Times New Roman" w:cs="Times New Roman"/>
          <w:sz w:val="24"/>
          <w:szCs w:val="24"/>
        </w:rPr>
        <w:t>as an</w:t>
      </w:r>
      <w:r w:rsidR="00B07EDD">
        <w:rPr>
          <w:rFonts w:ascii="Times New Roman" w:hAnsi="Times New Roman" w:cs="Times New Roman"/>
          <w:sz w:val="24"/>
          <w:szCs w:val="24"/>
        </w:rPr>
        <w:t xml:space="preserve"> adult, meaning that one takes </w:t>
      </w:r>
      <w:r w:rsidR="00B07EDD">
        <w:rPr>
          <w:rFonts w:ascii="Times New Roman" w:hAnsi="Times New Roman" w:cs="Times New Roman"/>
          <w:sz w:val="24"/>
          <w:szCs w:val="24"/>
        </w:rPr>
        <w:lastRenderedPageBreak/>
        <w:t xml:space="preserve">greater control of </w:t>
      </w:r>
      <w:r w:rsidR="00CA3A26">
        <w:rPr>
          <w:rFonts w:ascii="Times New Roman" w:hAnsi="Times New Roman" w:cs="Times New Roman"/>
          <w:sz w:val="24"/>
          <w:szCs w:val="24"/>
        </w:rPr>
        <w:t>themselves and decisions</w:t>
      </w:r>
      <w:r w:rsidR="00B07EDD">
        <w:rPr>
          <w:rFonts w:ascii="Times New Roman" w:hAnsi="Times New Roman" w:cs="Times New Roman"/>
          <w:sz w:val="24"/>
          <w:szCs w:val="24"/>
        </w:rPr>
        <w:t xml:space="preserve"> on what they will spend the most time on and when to study</w:t>
      </w:r>
      <w:r w:rsidR="008B453E" w:rsidRPr="008B453E">
        <w:t xml:space="preserve"> </w:t>
      </w:r>
      <w:r w:rsidR="008B453E">
        <w:t>(</w:t>
      </w:r>
      <w:r w:rsidR="008B453E">
        <w:rPr>
          <w:rFonts w:ascii="Times New Roman" w:hAnsi="Times New Roman" w:cs="Times New Roman"/>
          <w:sz w:val="24"/>
          <w:szCs w:val="24"/>
        </w:rPr>
        <w:t xml:space="preserve">Moore, </w:t>
      </w:r>
      <w:r w:rsidR="008B453E" w:rsidRPr="008B453E">
        <w:rPr>
          <w:rFonts w:ascii="Times New Roman" w:hAnsi="Times New Roman" w:cs="Times New Roman"/>
          <w:sz w:val="24"/>
          <w:szCs w:val="24"/>
        </w:rPr>
        <w:t>1973).</w:t>
      </w:r>
    </w:p>
    <w:p w14:paraId="364517C7" w14:textId="3551A5D4" w:rsidR="00B07EDD" w:rsidRDefault="005A24DF" w:rsidP="00B07ED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there is much difference between a high school student and a university </w:t>
      </w:r>
      <w:r w:rsidR="00CA3A26">
        <w:rPr>
          <w:rFonts w:ascii="Times New Roman" w:hAnsi="Times New Roman" w:cs="Times New Roman"/>
          <w:sz w:val="24"/>
          <w:szCs w:val="24"/>
        </w:rPr>
        <w:t>student</w:t>
      </w:r>
      <w:r>
        <w:rPr>
          <w:rFonts w:ascii="Times New Roman" w:hAnsi="Times New Roman" w:cs="Times New Roman"/>
          <w:sz w:val="24"/>
          <w:szCs w:val="24"/>
        </w:rPr>
        <w:t xml:space="preserve">. This is quite evident in levels of thinking and also expertise </w:t>
      </w:r>
      <w:r>
        <w:rPr>
          <w:rFonts w:ascii="Times New Roman" w:hAnsi="Times New Roman" w:cs="Times New Roman"/>
          <w:sz w:val="24"/>
          <w:szCs w:val="24"/>
        </w:rPr>
        <w:t>levels.</w:t>
      </w:r>
      <w:r w:rsidR="008B453E" w:rsidRPr="008B453E">
        <w:t xml:space="preserve"> </w:t>
      </w:r>
      <w:r w:rsidR="008B453E" w:rsidRPr="008B453E">
        <w:rPr>
          <w:rFonts w:ascii="Times New Roman" w:hAnsi="Times New Roman" w:cs="Times New Roman"/>
          <w:sz w:val="24"/>
          <w:szCs w:val="24"/>
        </w:rPr>
        <w:t xml:space="preserve">A university graduate performs better in most cases. </w:t>
      </w:r>
      <w:r>
        <w:rPr>
          <w:rFonts w:ascii="Times New Roman" w:hAnsi="Times New Roman" w:cs="Times New Roman"/>
          <w:sz w:val="24"/>
          <w:szCs w:val="24"/>
        </w:rPr>
        <w:t xml:space="preserve"> </w:t>
      </w:r>
      <w:r w:rsidR="008B453E">
        <w:rPr>
          <w:rFonts w:ascii="Times New Roman" w:hAnsi="Times New Roman" w:cs="Times New Roman"/>
          <w:sz w:val="24"/>
          <w:szCs w:val="24"/>
        </w:rPr>
        <w:t xml:space="preserve">In universities, there is more independence compared to high school. </w:t>
      </w:r>
      <w:r w:rsidR="00F54293">
        <w:rPr>
          <w:rFonts w:ascii="Times New Roman" w:hAnsi="Times New Roman" w:cs="Times New Roman"/>
          <w:sz w:val="24"/>
          <w:szCs w:val="24"/>
        </w:rPr>
        <w:t xml:space="preserve">Yet, there are similarities between the two. In both cases, students work on assignments and papers. Also, in both cases, the tutor is responsible for testing the </w:t>
      </w:r>
      <w:r w:rsidR="00322B5C">
        <w:rPr>
          <w:rFonts w:ascii="Times New Roman" w:hAnsi="Times New Roman" w:cs="Times New Roman"/>
          <w:sz w:val="24"/>
          <w:szCs w:val="24"/>
        </w:rPr>
        <w:t>student’s level</w:t>
      </w:r>
      <w:r w:rsidR="00F54293">
        <w:rPr>
          <w:rFonts w:ascii="Times New Roman" w:hAnsi="Times New Roman" w:cs="Times New Roman"/>
          <w:sz w:val="24"/>
          <w:szCs w:val="24"/>
        </w:rPr>
        <w:t xml:space="preserve"> of understanding.</w:t>
      </w:r>
    </w:p>
    <w:p w14:paraId="6E6A255A" w14:textId="79A36AFE" w:rsidR="00322B5C" w:rsidRDefault="00322B5C" w:rsidP="00B07EDD">
      <w:pPr>
        <w:spacing w:line="480" w:lineRule="auto"/>
        <w:ind w:firstLine="720"/>
        <w:rPr>
          <w:rFonts w:ascii="Times New Roman" w:hAnsi="Times New Roman" w:cs="Times New Roman"/>
          <w:sz w:val="24"/>
          <w:szCs w:val="24"/>
        </w:rPr>
      </w:pPr>
    </w:p>
    <w:p w14:paraId="0D4C7A81" w14:textId="5A1DAB93" w:rsidR="00322B5C" w:rsidRDefault="00322B5C" w:rsidP="00B07EDD">
      <w:pPr>
        <w:spacing w:line="480" w:lineRule="auto"/>
        <w:ind w:firstLine="720"/>
        <w:rPr>
          <w:rFonts w:ascii="Times New Roman" w:hAnsi="Times New Roman" w:cs="Times New Roman"/>
          <w:sz w:val="24"/>
          <w:szCs w:val="24"/>
        </w:rPr>
      </w:pPr>
    </w:p>
    <w:p w14:paraId="3F4C0E7A" w14:textId="1D757D39" w:rsidR="00322B5C" w:rsidRDefault="00322B5C" w:rsidP="00B07EDD">
      <w:pPr>
        <w:spacing w:line="480" w:lineRule="auto"/>
        <w:ind w:firstLine="720"/>
        <w:rPr>
          <w:rFonts w:ascii="Times New Roman" w:hAnsi="Times New Roman" w:cs="Times New Roman"/>
          <w:sz w:val="24"/>
          <w:szCs w:val="24"/>
        </w:rPr>
      </w:pPr>
    </w:p>
    <w:p w14:paraId="3F51C89A" w14:textId="6487560D" w:rsidR="00322B5C" w:rsidRDefault="00322B5C" w:rsidP="00B07EDD">
      <w:pPr>
        <w:spacing w:line="480" w:lineRule="auto"/>
        <w:ind w:firstLine="720"/>
        <w:rPr>
          <w:rFonts w:ascii="Times New Roman" w:hAnsi="Times New Roman" w:cs="Times New Roman"/>
          <w:sz w:val="24"/>
          <w:szCs w:val="24"/>
        </w:rPr>
      </w:pPr>
    </w:p>
    <w:p w14:paraId="36FD0B76" w14:textId="7BAFD9F8" w:rsidR="00322B5C" w:rsidRDefault="00322B5C" w:rsidP="00B07EDD">
      <w:pPr>
        <w:spacing w:line="480" w:lineRule="auto"/>
        <w:ind w:firstLine="720"/>
        <w:rPr>
          <w:rFonts w:ascii="Times New Roman" w:hAnsi="Times New Roman" w:cs="Times New Roman"/>
          <w:sz w:val="24"/>
          <w:szCs w:val="24"/>
        </w:rPr>
      </w:pPr>
    </w:p>
    <w:p w14:paraId="2449E91F" w14:textId="5A818D52" w:rsidR="00322B5C" w:rsidRDefault="00322B5C" w:rsidP="00B07EDD">
      <w:pPr>
        <w:spacing w:line="480" w:lineRule="auto"/>
        <w:ind w:firstLine="720"/>
        <w:rPr>
          <w:rFonts w:ascii="Times New Roman" w:hAnsi="Times New Roman" w:cs="Times New Roman"/>
          <w:sz w:val="24"/>
          <w:szCs w:val="24"/>
        </w:rPr>
      </w:pPr>
    </w:p>
    <w:p w14:paraId="3717585C" w14:textId="791A9250" w:rsidR="00322B5C" w:rsidRDefault="00322B5C" w:rsidP="00B07EDD">
      <w:pPr>
        <w:spacing w:line="480" w:lineRule="auto"/>
        <w:ind w:firstLine="720"/>
        <w:rPr>
          <w:rFonts w:ascii="Times New Roman" w:hAnsi="Times New Roman" w:cs="Times New Roman"/>
          <w:sz w:val="24"/>
          <w:szCs w:val="24"/>
        </w:rPr>
      </w:pPr>
    </w:p>
    <w:p w14:paraId="0B6C0F83" w14:textId="0116D89C" w:rsidR="00322B5C" w:rsidRDefault="00322B5C" w:rsidP="00B07EDD">
      <w:pPr>
        <w:spacing w:line="480" w:lineRule="auto"/>
        <w:ind w:firstLine="720"/>
        <w:rPr>
          <w:rFonts w:ascii="Times New Roman" w:hAnsi="Times New Roman" w:cs="Times New Roman"/>
          <w:sz w:val="24"/>
          <w:szCs w:val="24"/>
        </w:rPr>
      </w:pPr>
    </w:p>
    <w:p w14:paraId="2477527D" w14:textId="0F10B3E9" w:rsidR="00EF1CE3" w:rsidRDefault="00EF1CE3" w:rsidP="00C82700">
      <w:pPr>
        <w:spacing w:line="480" w:lineRule="auto"/>
        <w:rPr>
          <w:rFonts w:ascii="Times New Roman" w:hAnsi="Times New Roman" w:cs="Times New Roman"/>
          <w:sz w:val="24"/>
          <w:szCs w:val="24"/>
        </w:rPr>
      </w:pPr>
    </w:p>
    <w:p w14:paraId="0ED2A486" w14:textId="77777777" w:rsidR="00C82700" w:rsidRDefault="00C82700" w:rsidP="00C82700">
      <w:pPr>
        <w:spacing w:line="480" w:lineRule="auto"/>
        <w:rPr>
          <w:rFonts w:ascii="Times New Roman" w:hAnsi="Times New Roman" w:cs="Times New Roman"/>
          <w:b/>
          <w:sz w:val="24"/>
          <w:szCs w:val="24"/>
        </w:rPr>
      </w:pPr>
    </w:p>
    <w:p w14:paraId="6AFAA094" w14:textId="77777777" w:rsidR="00EF1CE3" w:rsidRDefault="00EF1CE3" w:rsidP="00322B5C">
      <w:pPr>
        <w:spacing w:line="480" w:lineRule="auto"/>
        <w:jc w:val="center"/>
        <w:rPr>
          <w:rFonts w:ascii="Times New Roman" w:hAnsi="Times New Roman" w:cs="Times New Roman"/>
          <w:b/>
          <w:sz w:val="24"/>
          <w:szCs w:val="24"/>
        </w:rPr>
      </w:pPr>
    </w:p>
    <w:p w14:paraId="54E9CA7C" w14:textId="656B9331" w:rsidR="00322B5C" w:rsidRPr="00322B5C" w:rsidRDefault="005A24DF" w:rsidP="00322B5C">
      <w:pPr>
        <w:spacing w:line="480" w:lineRule="auto"/>
        <w:jc w:val="center"/>
        <w:rPr>
          <w:rFonts w:ascii="Times New Roman" w:hAnsi="Times New Roman" w:cs="Times New Roman"/>
          <w:b/>
          <w:sz w:val="24"/>
          <w:szCs w:val="24"/>
        </w:rPr>
      </w:pPr>
      <w:r w:rsidRPr="00322B5C">
        <w:rPr>
          <w:rFonts w:ascii="Times New Roman" w:hAnsi="Times New Roman" w:cs="Times New Roman"/>
          <w:b/>
          <w:sz w:val="24"/>
          <w:szCs w:val="24"/>
        </w:rPr>
        <w:lastRenderedPageBreak/>
        <w:t>References</w:t>
      </w:r>
    </w:p>
    <w:p w14:paraId="3467F8CA" w14:textId="5793CFCC" w:rsidR="00112B53" w:rsidRDefault="005A24DF" w:rsidP="00C82700">
      <w:pPr>
        <w:tabs>
          <w:tab w:val="left" w:pos="1035"/>
        </w:tabs>
        <w:spacing w:line="480" w:lineRule="auto"/>
        <w:ind w:left="1037" w:hanging="1037"/>
        <w:rPr>
          <w:rFonts w:ascii="Times New Roman" w:hAnsi="Times New Roman" w:cs="Times New Roman"/>
          <w:bCs/>
          <w:sz w:val="24"/>
          <w:szCs w:val="24"/>
        </w:rPr>
      </w:pPr>
      <w:r w:rsidRPr="00322B5C">
        <w:rPr>
          <w:rFonts w:ascii="Times New Roman" w:hAnsi="Times New Roman" w:cs="Times New Roman"/>
          <w:bCs/>
          <w:sz w:val="24"/>
          <w:szCs w:val="24"/>
        </w:rPr>
        <w:t>Baker, D., &amp; LeTendre, G. K. (2005). National differences, global similarities: World culture and the future of schooling. Stanford University Press.</w:t>
      </w:r>
    </w:p>
    <w:p w14:paraId="5C97A3E4" w14:textId="41C0A499" w:rsidR="00322B5C" w:rsidRPr="00322B5C" w:rsidRDefault="005A24DF" w:rsidP="00C82700">
      <w:pPr>
        <w:tabs>
          <w:tab w:val="left" w:pos="1035"/>
        </w:tabs>
        <w:spacing w:line="480" w:lineRule="auto"/>
        <w:ind w:left="1037" w:hanging="1037"/>
        <w:rPr>
          <w:rFonts w:ascii="Times New Roman" w:hAnsi="Times New Roman" w:cs="Times New Roman"/>
          <w:bCs/>
          <w:sz w:val="24"/>
          <w:szCs w:val="24"/>
        </w:rPr>
      </w:pPr>
      <w:r w:rsidRPr="00EF1CE3">
        <w:rPr>
          <w:rFonts w:ascii="Times New Roman" w:hAnsi="Times New Roman" w:cs="Times New Roman"/>
          <w:bCs/>
          <w:sz w:val="24"/>
          <w:szCs w:val="24"/>
        </w:rPr>
        <w:t>Moore, M. G.</w:t>
      </w:r>
      <w:r w:rsidRPr="00EF1CE3">
        <w:rPr>
          <w:rFonts w:ascii="Times New Roman" w:hAnsi="Times New Roman" w:cs="Times New Roman"/>
          <w:bCs/>
          <w:sz w:val="24"/>
          <w:szCs w:val="24"/>
        </w:rPr>
        <w:t xml:space="preserve"> (1973). Toward a theory of independent learning and teaching. The Journal of Higher Education, 44(9), 661-679.</w:t>
      </w:r>
    </w:p>
    <w:sectPr w:rsidR="00322B5C" w:rsidRPr="00322B5C" w:rsidSect="00CA3A2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59410B" w14:textId="77777777" w:rsidR="005A24DF" w:rsidRDefault="005A24DF">
      <w:pPr>
        <w:spacing w:after="0" w:line="240" w:lineRule="auto"/>
      </w:pPr>
      <w:r>
        <w:separator/>
      </w:r>
    </w:p>
  </w:endnote>
  <w:endnote w:type="continuationSeparator" w:id="0">
    <w:p w14:paraId="483ECE2D" w14:textId="77777777" w:rsidR="005A24DF" w:rsidRDefault="005A24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8817EF" w14:textId="77777777" w:rsidR="005A24DF" w:rsidRDefault="005A24DF">
      <w:pPr>
        <w:spacing w:after="0" w:line="240" w:lineRule="auto"/>
      </w:pPr>
      <w:r>
        <w:separator/>
      </w:r>
    </w:p>
  </w:footnote>
  <w:footnote w:type="continuationSeparator" w:id="0">
    <w:p w14:paraId="5D66769C" w14:textId="77777777" w:rsidR="005A24DF" w:rsidRDefault="005A24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1023832"/>
      <w:docPartObj>
        <w:docPartGallery w:val="Page Numbers (Top of Page)"/>
        <w:docPartUnique/>
      </w:docPartObj>
    </w:sdtPr>
    <w:sdtEndPr>
      <w:rPr>
        <w:noProof/>
      </w:rPr>
    </w:sdtEndPr>
    <w:sdtContent>
      <w:p w14:paraId="2F719D36" w14:textId="00EF8FFF" w:rsidR="00CA3A26" w:rsidRPr="00322B5C" w:rsidRDefault="005A24DF" w:rsidP="00322B5C">
        <w:pPr>
          <w:spacing w:line="480" w:lineRule="auto"/>
          <w:rPr>
            <w:rFonts w:ascii="Times New Roman" w:hAnsi="Times New Roman" w:cs="Times New Roman"/>
            <w:sz w:val="24"/>
            <w:szCs w:val="24"/>
          </w:rPr>
        </w:pPr>
        <w:r w:rsidRPr="00322B5C">
          <w:rPr>
            <w:rFonts w:ascii="Times New Roman" w:hAnsi="Times New Roman" w:cs="Times New Roman"/>
            <w:bCs/>
            <w:sz w:val="24"/>
            <w:szCs w:val="24"/>
          </w:rPr>
          <w:t>UNIVERSITIES VERSUS HIGH SCHOOLS</w:t>
        </w:r>
      </w:p>
      <w:p w14:paraId="2B848FC0" w14:textId="51E53A0B" w:rsidR="00CA3A26" w:rsidRDefault="005A24DF">
        <w:pPr>
          <w:pStyle w:val="Header"/>
          <w:jc w:val="right"/>
        </w:pPr>
        <w:r>
          <w:fldChar w:fldCharType="begin"/>
        </w:r>
        <w:r>
          <w:instrText xml:space="preserve"> PAGE   \* MERGEFORMAT </w:instrText>
        </w:r>
        <w:r>
          <w:fldChar w:fldCharType="separate"/>
        </w:r>
        <w:r w:rsidR="005B449E">
          <w:rPr>
            <w:noProof/>
          </w:rPr>
          <w:t>3</w:t>
        </w:r>
        <w:r>
          <w:rPr>
            <w:noProof/>
          </w:rPr>
          <w:fldChar w:fldCharType="end"/>
        </w:r>
      </w:p>
    </w:sdtContent>
  </w:sdt>
  <w:p w14:paraId="4D652BDD" w14:textId="77777777" w:rsidR="00CA3A26" w:rsidRDefault="00CA3A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6527441"/>
      <w:docPartObj>
        <w:docPartGallery w:val="Page Numbers (Top of Page)"/>
        <w:docPartUnique/>
      </w:docPartObj>
    </w:sdtPr>
    <w:sdtEndPr>
      <w:rPr>
        <w:noProof/>
      </w:rPr>
    </w:sdtEndPr>
    <w:sdtContent>
      <w:p w14:paraId="3D3EA491" w14:textId="1E3C8C12" w:rsidR="00CA3A26" w:rsidRDefault="005A24DF">
        <w:pPr>
          <w:pStyle w:val="Header"/>
          <w:jc w:val="right"/>
        </w:pPr>
        <w:r>
          <w:fldChar w:fldCharType="begin"/>
        </w:r>
        <w:r>
          <w:instrText xml:space="preserve"> PAGE   \* MERGEFORMAT </w:instrText>
        </w:r>
        <w:r>
          <w:fldChar w:fldCharType="separate"/>
        </w:r>
        <w:r w:rsidR="005B449E">
          <w:rPr>
            <w:noProof/>
          </w:rPr>
          <w:t>1</w:t>
        </w:r>
        <w:r>
          <w:rPr>
            <w:noProof/>
          </w:rPr>
          <w:fldChar w:fldCharType="end"/>
        </w:r>
      </w:p>
    </w:sdtContent>
  </w:sdt>
  <w:p w14:paraId="5F84ABA6" w14:textId="7E1CF6F3" w:rsidR="00CA3A26" w:rsidRPr="00F54293" w:rsidRDefault="005A24DF" w:rsidP="00CA3A26">
    <w:pPr>
      <w:spacing w:line="480" w:lineRule="auto"/>
      <w:rPr>
        <w:rFonts w:ascii="Times New Roman" w:hAnsi="Times New Roman" w:cs="Times New Roman"/>
        <w:sz w:val="24"/>
        <w:szCs w:val="24"/>
      </w:rPr>
    </w:pPr>
    <w:r w:rsidRPr="00F54293">
      <w:rPr>
        <w:rFonts w:ascii="Times New Roman" w:hAnsi="Times New Roman" w:cs="Times New Roman"/>
        <w:sz w:val="24"/>
        <w:szCs w:val="24"/>
      </w:rPr>
      <w:t>Running head: HIGH SCHOOLS VERSUS UNIVERSITIES</w:t>
    </w:r>
  </w:p>
  <w:p w14:paraId="35F37FCF" w14:textId="17C9523F" w:rsidR="00CA3A26" w:rsidRDefault="00CA3A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B53"/>
    <w:rsid w:val="00112B53"/>
    <w:rsid w:val="002B5CBB"/>
    <w:rsid w:val="00322B5C"/>
    <w:rsid w:val="005A24DF"/>
    <w:rsid w:val="005B449E"/>
    <w:rsid w:val="00725508"/>
    <w:rsid w:val="00791F20"/>
    <w:rsid w:val="00794CC4"/>
    <w:rsid w:val="008B453E"/>
    <w:rsid w:val="009344A3"/>
    <w:rsid w:val="00B07EDD"/>
    <w:rsid w:val="00C82700"/>
    <w:rsid w:val="00CA3A26"/>
    <w:rsid w:val="00CE6DC6"/>
    <w:rsid w:val="00DD10F9"/>
    <w:rsid w:val="00EF1CE3"/>
    <w:rsid w:val="00F06EEC"/>
    <w:rsid w:val="00F54293"/>
    <w:rsid w:val="00FD77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034B5"/>
  <w15:chartTrackingRefBased/>
  <w15:docId w15:val="{FE118086-A7C9-4B21-9717-FAE0D0F74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3A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3A26"/>
  </w:style>
  <w:style w:type="paragraph" w:styleId="Footer">
    <w:name w:val="footer"/>
    <w:basedOn w:val="Normal"/>
    <w:link w:val="FooterChar"/>
    <w:uiPriority w:val="99"/>
    <w:unhideWhenUsed/>
    <w:rsid w:val="00CA3A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3A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4</Pages>
  <Words>436</Words>
  <Characters>2487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COLLINSKE</dc:creator>
  <cp:lastModifiedBy>hp</cp:lastModifiedBy>
  <cp:revision>6</cp:revision>
  <dcterms:created xsi:type="dcterms:W3CDTF">2020-03-23T05:29:00Z</dcterms:created>
  <dcterms:modified xsi:type="dcterms:W3CDTF">2020-03-23T15:48:00Z</dcterms:modified>
</cp:coreProperties>
</file>